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A28" w:rsidRPr="001F5A28" w:rsidRDefault="001F5A28" w:rsidP="00FB6758">
      <w:pPr>
        <w:spacing w:before="75" w:after="75" w:line="240" w:lineRule="auto"/>
        <w:jc w:val="both"/>
        <w:textAlignment w:val="baseline"/>
        <w:outlineLvl w:val="1"/>
        <w:rPr>
          <w:rFonts w:ascii="Tahoma" w:eastAsia="Times New Roman" w:hAnsi="Tahoma" w:cs="Tahoma"/>
          <w:b/>
          <w:bCs/>
          <w:color w:val="404040"/>
          <w:sz w:val="28"/>
          <w:szCs w:val="28"/>
          <w:lang w:eastAsia="it-IT"/>
        </w:rPr>
      </w:pPr>
      <w:r w:rsidRPr="001F5A28">
        <w:rPr>
          <w:rFonts w:ascii="Tahoma" w:eastAsia="Times New Roman" w:hAnsi="Tahoma" w:cs="Tahoma"/>
          <w:b/>
          <w:bCs/>
          <w:color w:val="404040"/>
          <w:sz w:val="28"/>
          <w:szCs w:val="28"/>
          <w:lang w:eastAsia="it-IT"/>
        </w:rPr>
        <w:t>SESSO dietro un monitor. L’ultima maledetta MODA degli adolescenti!</w:t>
      </w:r>
    </w:p>
    <w:p w:rsidR="001F5A28" w:rsidRPr="00FB6758" w:rsidRDefault="001F5A28" w:rsidP="001F5A28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A9A9A9"/>
          <w:sz w:val="18"/>
          <w:szCs w:val="18"/>
          <w:lang w:eastAsia="it-IT"/>
        </w:rPr>
      </w:pPr>
      <w:r w:rsidRPr="00FB6758">
        <w:rPr>
          <w:rFonts w:ascii="Tahoma" w:eastAsia="Times New Roman" w:hAnsi="Tahoma" w:cs="Tahoma"/>
          <w:b/>
          <w:bCs/>
          <w:color w:val="A9A9A9"/>
          <w:sz w:val="18"/>
          <w:szCs w:val="18"/>
          <w:bdr w:val="none" w:sz="0" w:space="0" w:color="auto" w:frame="1"/>
          <w:lang w:eastAsia="it-IT"/>
        </w:rPr>
        <w:t>Pubblicato da </w:t>
      </w:r>
      <w:hyperlink r:id="rId5" w:tgtFrame="_blank" w:history="1">
        <w:r w:rsidRPr="00FB6758">
          <w:rPr>
            <w:rFonts w:ascii="Tahoma" w:eastAsia="Times New Roman" w:hAnsi="Tahoma" w:cs="Tahoma"/>
            <w:b/>
            <w:bCs/>
            <w:color w:val="A9A9A9"/>
            <w:sz w:val="18"/>
            <w:szCs w:val="18"/>
            <w:bdr w:val="none" w:sz="0" w:space="0" w:color="auto" w:frame="1"/>
            <w:lang w:eastAsia="it-IT"/>
          </w:rPr>
          <w:t xml:space="preserve">Dott.ssa Adelaide </w:t>
        </w:r>
        <w:proofErr w:type="spellStart"/>
        <w:r w:rsidRPr="00FB6758">
          <w:rPr>
            <w:rFonts w:ascii="Tahoma" w:eastAsia="Times New Roman" w:hAnsi="Tahoma" w:cs="Tahoma"/>
            <w:b/>
            <w:bCs/>
            <w:color w:val="A9A9A9"/>
            <w:sz w:val="18"/>
            <w:szCs w:val="18"/>
            <w:bdr w:val="none" w:sz="0" w:space="0" w:color="auto" w:frame="1"/>
            <w:lang w:eastAsia="it-IT"/>
          </w:rPr>
          <w:t>Ramundo</w:t>
        </w:r>
        <w:proofErr w:type="spellEnd"/>
      </w:hyperlink>
      <w:r w:rsidRPr="00FB6758">
        <w:rPr>
          <w:rFonts w:ascii="Tahoma" w:eastAsia="Times New Roman" w:hAnsi="Tahoma" w:cs="Tahoma"/>
          <w:b/>
          <w:bCs/>
          <w:color w:val="A9A9A9"/>
          <w:sz w:val="18"/>
          <w:szCs w:val="18"/>
          <w:bdr w:val="none" w:sz="0" w:space="0" w:color="auto" w:frame="1"/>
          <w:lang w:eastAsia="it-IT"/>
        </w:rPr>
        <w:t> in </w:t>
      </w:r>
      <w:hyperlink r:id="rId6" w:tgtFrame="_blank" w:history="1">
        <w:r w:rsidRPr="00FB6758">
          <w:rPr>
            <w:rFonts w:ascii="Tahoma" w:eastAsia="Times New Roman" w:hAnsi="Tahoma" w:cs="Tahoma"/>
            <w:b/>
            <w:bCs/>
            <w:color w:val="A9A9A9"/>
            <w:sz w:val="18"/>
            <w:szCs w:val="18"/>
            <w:u w:val="single"/>
            <w:bdr w:val="none" w:sz="0" w:space="0" w:color="auto" w:frame="1"/>
            <w:lang w:eastAsia="it-IT"/>
          </w:rPr>
          <w:t>PSICOLOGIA</w:t>
        </w:r>
      </w:hyperlink>
      <w:r w:rsidRPr="00FB6758">
        <w:rPr>
          <w:rFonts w:ascii="Tahoma" w:eastAsia="Times New Roman" w:hAnsi="Tahoma" w:cs="Tahoma"/>
          <w:b/>
          <w:bCs/>
          <w:color w:val="A9A9A9"/>
          <w:sz w:val="18"/>
          <w:szCs w:val="18"/>
          <w:bdr w:val="none" w:sz="0" w:space="0" w:color="auto" w:frame="1"/>
          <w:lang w:eastAsia="it-IT"/>
        </w:rPr>
        <w:t> · 26 Settembre 2019</w:t>
      </w:r>
      <w:r w:rsidRPr="00FB6758">
        <w:rPr>
          <w:rFonts w:ascii="Tahoma" w:eastAsia="Times New Roman" w:hAnsi="Tahoma" w:cs="Tahoma"/>
          <w:b/>
          <w:bCs/>
          <w:color w:val="A9A9A9"/>
          <w:sz w:val="18"/>
          <w:szCs w:val="18"/>
          <w:lang w:eastAsia="it-IT"/>
        </w:rPr>
        <w:br/>
        <w:t>Tags: </w:t>
      </w:r>
      <w:hyperlink r:id="rId7" w:history="1">
        <w:r w:rsidRPr="00FB6758">
          <w:rPr>
            <w:rFonts w:ascii="Tahoma" w:eastAsia="Times New Roman" w:hAnsi="Tahoma" w:cs="Tahoma"/>
            <w:b/>
            <w:bCs/>
            <w:color w:val="A9A9A9"/>
            <w:sz w:val="18"/>
            <w:szCs w:val="18"/>
            <w:u w:val="single"/>
            <w:bdr w:val="none" w:sz="0" w:space="0" w:color="auto" w:frame="1"/>
            <w:lang w:eastAsia="it-IT"/>
          </w:rPr>
          <w:t>sexting</w:t>
        </w:r>
      </w:hyperlink>
      <w:r w:rsidRPr="00FB6758">
        <w:rPr>
          <w:rFonts w:ascii="Tahoma" w:eastAsia="Times New Roman" w:hAnsi="Tahoma" w:cs="Tahoma"/>
          <w:b/>
          <w:bCs/>
          <w:color w:val="A9A9A9"/>
          <w:sz w:val="18"/>
          <w:szCs w:val="18"/>
          <w:lang w:eastAsia="it-IT"/>
        </w:rPr>
        <w:t>, </w:t>
      </w:r>
      <w:hyperlink r:id="rId8" w:history="1">
        <w:r w:rsidRPr="00FB6758">
          <w:rPr>
            <w:rFonts w:ascii="Tahoma" w:eastAsia="Times New Roman" w:hAnsi="Tahoma" w:cs="Tahoma"/>
            <w:b/>
            <w:bCs/>
            <w:color w:val="A9A9A9"/>
            <w:sz w:val="18"/>
            <w:szCs w:val="18"/>
            <w:u w:val="single"/>
            <w:bdr w:val="none" w:sz="0" w:space="0" w:color="auto" w:frame="1"/>
            <w:lang w:eastAsia="it-IT"/>
          </w:rPr>
          <w:t>web</w:t>
        </w:r>
      </w:hyperlink>
      <w:r w:rsidRPr="00FB6758">
        <w:rPr>
          <w:rFonts w:ascii="Tahoma" w:eastAsia="Times New Roman" w:hAnsi="Tahoma" w:cs="Tahoma"/>
          <w:b/>
          <w:bCs/>
          <w:color w:val="A9A9A9"/>
          <w:sz w:val="18"/>
          <w:szCs w:val="18"/>
          <w:lang w:eastAsia="it-IT"/>
        </w:rPr>
        <w:t>, </w:t>
      </w:r>
      <w:hyperlink r:id="rId9" w:history="1">
        <w:r w:rsidRPr="00FB6758">
          <w:rPr>
            <w:rFonts w:ascii="Tahoma" w:eastAsia="Times New Roman" w:hAnsi="Tahoma" w:cs="Tahoma"/>
            <w:b/>
            <w:bCs/>
            <w:color w:val="A9A9A9"/>
            <w:sz w:val="18"/>
            <w:szCs w:val="18"/>
            <w:u w:val="single"/>
            <w:bdr w:val="none" w:sz="0" w:space="0" w:color="auto" w:frame="1"/>
            <w:lang w:eastAsia="it-IT"/>
          </w:rPr>
          <w:t>pericoli</w:t>
        </w:r>
      </w:hyperlink>
    </w:p>
    <w:p w:rsidR="00FB6758" w:rsidRDefault="00FB675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</w:pPr>
      <w:bookmarkStart w:id="0" w:name="_GoBack"/>
      <w:bookmarkEnd w:id="0"/>
    </w:p>
    <w:p w:rsidR="001F5A28" w:rsidRPr="001F5A28" w:rsidRDefault="001F5A2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È da poco presente nel nostro lessico il termine ‘</w:t>
      </w:r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sexting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’: deriva dalla fusione di due parole inglesi, ‘</w:t>
      </w:r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sex</w:t>
      </w:r>
      <w:r w:rsidRPr="001F5A2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it-IT"/>
        </w:rPr>
        <w:t>’ 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e ‘</w:t>
      </w:r>
      <w:proofErr w:type="spellStart"/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texting</w:t>
      </w:r>
      <w:proofErr w:type="spellEnd"/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’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. Si tratta di un neologismo utilizzato per indicare </w:t>
      </w:r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l’invio di messaggi e immagini sessualmente espliciti attraverso smartphone o altri mezzi informatici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. Tale pratica è nata negli Stati Uniti tra i giovani in età dai 14 ai 18 anni ed è ormai adottata dai giovani adolescenti italiani. Facile il meccanismo di scambio di immagini e testi:</w:t>
      </w:r>
    </w:p>
    <w:p w:rsidR="001F5A28" w:rsidRPr="001F5A28" w:rsidRDefault="001F5A2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</w:p>
    <w:p w:rsidR="001F5A28" w:rsidRPr="001F5A28" w:rsidRDefault="001F5A28" w:rsidP="001F5A28">
      <w:pPr>
        <w:numPr>
          <w:ilvl w:val="0"/>
          <w:numId w:val="1"/>
        </w:numPr>
        <w:spacing w:after="0" w:line="360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avviene solitamente tra due partner;</w:t>
      </w:r>
    </w:p>
    <w:p w:rsidR="001F5A28" w:rsidRPr="001F5A28" w:rsidRDefault="001F5A28" w:rsidP="001F5A28">
      <w:pPr>
        <w:numPr>
          <w:ilvl w:val="0"/>
          <w:numId w:val="1"/>
        </w:numPr>
        <w:spacing w:after="0" w:line="360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inizialmente </w:t>
      </w:r>
      <w:r w:rsidRPr="001F5A2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it-IT"/>
        </w:rPr>
        <w:t>solo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tra due partner, ma condivisibili con altri soggetti esterni alla relazione;</w:t>
      </w:r>
    </w:p>
    <w:p w:rsidR="001F5A28" w:rsidRPr="001F5A28" w:rsidRDefault="001F5A28" w:rsidP="001F5A28">
      <w:pPr>
        <w:numPr>
          <w:ilvl w:val="0"/>
          <w:numId w:val="1"/>
        </w:numPr>
        <w:spacing w:after="0" w:line="360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anche tra due soggetti che non intrattengono ancora una relazione, ma in cui almeno una delle due parti desidera averla.</w:t>
      </w:r>
    </w:p>
    <w:p w:rsidR="001F5A28" w:rsidRPr="001F5A28" w:rsidRDefault="001F5A2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5A28" w:rsidRPr="001F5A28" w:rsidRDefault="001F5A2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I fruitori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– gli attori stessi – </w:t>
      </w:r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del sexting sono adolescenti e quasi sempre non conoscono la possibile conseguenza di questo materiale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che, a tutti gli effetti, è </w:t>
      </w:r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pedo-pornografico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che poterebbe agevolmente arrivare/essere inoltrate a destinazioni diverse e non volute. La motivazione dell’utilizzo del </w:t>
      </w:r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sexting 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può ricondursi al </w:t>
      </w:r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bisogno di essere parte di un gruppo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di piacere, di essere accettati – anche attraverso la ‘conquista’ di un rapporto con uno del gruppo – e </w:t>
      </w:r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sentirsi così all’altezza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esserci, appartenere.</w:t>
      </w:r>
    </w:p>
    <w:p w:rsidR="001F5A28" w:rsidRPr="001F5A28" w:rsidRDefault="00FB675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1F5A28" w:rsidRPr="001F5A28" w:rsidRDefault="001F5A2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i/>
          <w:iCs/>
          <w:color w:val="808080"/>
          <w:sz w:val="44"/>
          <w:szCs w:val="44"/>
          <w:bdr w:val="none" w:sz="0" w:space="0" w:color="auto" w:frame="1"/>
          <w:lang w:eastAsia="it-IT"/>
        </w:rPr>
        <w:t>Ma può anche essere voglia di trasgressione, di essere diversi, di primeggiare: poiché il proprio corpo, il proprio intimo, la propria sessualità è privata, come ribellione, c’è chi decide di trasgredire il proprio privato, rendendolo aperto ad un altro o agli altri.</w:t>
      </w:r>
    </w:p>
    <w:p w:rsidR="001F5A28" w:rsidRPr="001F5A28" w:rsidRDefault="00FB675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1F5A28" w:rsidRPr="001F5A28" w:rsidRDefault="001F5A2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È riconoscibile un tipico comportamento adolescenziale: </w:t>
      </w:r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l’adolescente scopre la propria sessualità e la mostra per sentirsi adulto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e lo fa nella disubbidienza, cioè fuori dalle regole comuni. L’età non consente ai ragazzi la rappresentazione della forza e delle conseguenze di questa pratica, prevalentemente:</w:t>
      </w:r>
    </w:p>
    <w:p w:rsidR="001F5A28" w:rsidRPr="001F5A28" w:rsidRDefault="001F5A2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</w:p>
    <w:p w:rsidR="001F5A28" w:rsidRPr="001F5A28" w:rsidRDefault="001F5A28" w:rsidP="001F5A28">
      <w:pPr>
        <w:numPr>
          <w:ilvl w:val="0"/>
          <w:numId w:val="2"/>
        </w:numPr>
        <w:spacing w:after="0" w:line="360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1F5A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lastRenderedPageBreak/>
        <w:t>sextortion</w:t>
      </w:r>
      <w:proofErr w:type="spellEnd"/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estorsione sessuale: </w:t>
      </w:r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ricatto di diffondere i contenuti intimi in cambio di denaro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 (è comune anche al mondo adulto ed ha interessato anche uomini e donne di potere);</w:t>
      </w:r>
    </w:p>
    <w:p w:rsidR="001F5A28" w:rsidRPr="001F5A28" w:rsidRDefault="001F5A28" w:rsidP="001F5A28">
      <w:pPr>
        <w:numPr>
          <w:ilvl w:val="0"/>
          <w:numId w:val="2"/>
        </w:numPr>
        <w:spacing w:after="0" w:line="360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1F5A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it-IT"/>
        </w:rPr>
        <w:t>revengeporn</w:t>
      </w:r>
      <w:proofErr w:type="spellEnd"/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vendetta porno: </w:t>
      </w:r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minaccia o effettiva pubblicazione del materiale sessuale senza consenso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ad esempio nei casi di abbandono del partner.</w:t>
      </w:r>
    </w:p>
    <w:p w:rsidR="001F5A28" w:rsidRPr="001F5A28" w:rsidRDefault="001F5A2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5A28" w:rsidRPr="001F5A28" w:rsidRDefault="001F5A2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È possibile scongiurare queste pericolose conseguenze? Si può certamente</w:t>
      </w: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. Bisogna sapere, avere consapevolezza, dibattere apertamente dei contorni del – facile quanto incontrollabile </w:t>
      </w:r>
      <w:proofErr w:type="gramStart"/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-  meccanismo</w:t>
      </w:r>
      <w:proofErr w:type="gramEnd"/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di diffusione del materiale condiviso, perché ci si possa tutelare. Prima di postare materiale privato porsi alcune semplici preliminari domande:</w:t>
      </w:r>
    </w:p>
    <w:p w:rsidR="001F5A28" w:rsidRPr="001F5A28" w:rsidRDefault="001F5A2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br/>
      </w:r>
    </w:p>
    <w:p w:rsidR="001F5A28" w:rsidRPr="001F5A28" w:rsidRDefault="001F5A28" w:rsidP="001F5A28">
      <w:pPr>
        <w:numPr>
          <w:ilvl w:val="0"/>
          <w:numId w:val="3"/>
        </w:numPr>
        <w:spacing w:after="0" w:line="360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Voglio farlo davvero?</w:t>
      </w:r>
    </w:p>
    <w:p w:rsidR="001F5A28" w:rsidRPr="001F5A28" w:rsidRDefault="001F5A28" w:rsidP="001F5A28">
      <w:pPr>
        <w:numPr>
          <w:ilvl w:val="0"/>
          <w:numId w:val="3"/>
        </w:numPr>
        <w:spacing w:after="0" w:line="360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Che emozione mi suscita farlo?</w:t>
      </w:r>
    </w:p>
    <w:p w:rsidR="001F5A28" w:rsidRPr="001F5A28" w:rsidRDefault="001F5A28" w:rsidP="001F5A28">
      <w:pPr>
        <w:numPr>
          <w:ilvl w:val="0"/>
          <w:numId w:val="3"/>
        </w:numPr>
        <w:spacing w:after="0" w:line="360" w:lineRule="atLeast"/>
        <w:ind w:left="8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Cosa può accadere dopo il mio invio? Perdo totalmente il controllo di qualcosa che è mio e che ho voluto condividere solo con un altro/a?</w:t>
      </w:r>
    </w:p>
    <w:p w:rsidR="001F5A28" w:rsidRPr="001F5A28" w:rsidRDefault="001F5A2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5A28" w:rsidRPr="001F5A28" w:rsidRDefault="001F5A28" w:rsidP="001F5A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405257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A28" w:rsidRPr="001F5A28" w:rsidRDefault="001F5A28" w:rsidP="001F5A2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A2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1F5A28" w:rsidRPr="001F5A28" w:rsidRDefault="001F5A2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 xml:space="preserve">Va ben condiviso che in una relazione sana e improntata sulla sincerità e sulla fiducia, non ci si deve sentire “in obbligo” di dimostrare qualcosa e/o di mostrarsi nel modo che può 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lastRenderedPageBreak/>
        <w:t>presumersi vincente; </w:t>
      </w:r>
      <w:r w:rsidRPr="001F5A28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non si può vivere il rapporto nel timore della propria inadeguatezza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 xml:space="preserve">… si deve, invece, essere liberi di essere e restare </w:t>
      </w:r>
      <w:proofErr w:type="gramStart"/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se</w:t>
      </w:r>
      <w:proofErr w:type="gramEnd"/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 xml:space="preserve"> stessi, liberi di esprimere il proprio essere individuale, unico, liberi di scegliere soprattutto relativamente alla sessualità.</w:t>
      </w:r>
    </w:p>
    <w:p w:rsidR="001F5A28" w:rsidRPr="001F5A28" w:rsidRDefault="00FB675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1F5A28" w:rsidRPr="001F5A28" w:rsidRDefault="001F5A2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i/>
          <w:iCs/>
          <w:color w:val="808080"/>
          <w:sz w:val="44"/>
          <w:szCs w:val="44"/>
          <w:bdr w:val="none" w:sz="0" w:space="0" w:color="auto" w:frame="1"/>
          <w:lang w:eastAsia="it-IT"/>
        </w:rPr>
        <w:t>Il ruolo dei genitori, degli insegnanti e delle istituzioni è importante: avere consapevolezza di queste tendenze sociali e dei veloci veicoli di diffusione è irrinunciabile.</w:t>
      </w:r>
    </w:p>
    <w:p w:rsidR="001F5A28" w:rsidRPr="001F5A28" w:rsidRDefault="00FB675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pict>
          <v:rect id="_x0000_i1028" style="width:0;height:1.5pt" o:hralign="center" o:hrstd="t" o:hr="t" fillcolor="#a0a0a0" stroked="f"/>
        </w:pict>
      </w:r>
    </w:p>
    <w:p w:rsidR="001F5A28" w:rsidRPr="001F5A28" w:rsidRDefault="001F5A2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Come per diversi altri fenomeni di massa che possono sfociare in epiloghi negativi, </w:t>
      </w:r>
      <w:r w:rsidRPr="001F5A28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è fondamentale creare una rete di conoscenza e di discussione su questa pratica soprattutto in funzione di prevenzione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.</w:t>
      </w:r>
    </w:p>
    <w:p w:rsidR="001F5A28" w:rsidRPr="001F5A28" w:rsidRDefault="001F5A2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Più volte ci siamo interessati dei danni che “</w:t>
      </w:r>
      <w:r w:rsidRPr="001F5A28"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la rete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” e l’esasperazione della “</w:t>
      </w:r>
      <w:r w:rsidRPr="001F5A28"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dipendenza digitale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 xml:space="preserve">” può portare nel soggetto utente, specie in età adolescente e </w:t>
      </w:r>
      <w:proofErr w:type="spellStart"/>
      <w:proofErr w:type="gramStart"/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pre</w:t>
      </w:r>
      <w:proofErr w:type="spellEnd"/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-adolescente</w:t>
      </w:r>
      <w:proofErr w:type="gramEnd"/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, cioè meno consapevole.</w:t>
      </w:r>
    </w:p>
    <w:p w:rsidR="001F5A28" w:rsidRPr="001F5A28" w:rsidRDefault="001F5A2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I danni che derivano da un utilizzo </w:t>
      </w:r>
      <w:r w:rsidRPr="001F5A28">
        <w:rPr>
          <w:rFonts w:ascii="Tahoma" w:eastAsia="Times New Roman" w:hAnsi="Tahoma" w:cs="Tahoma"/>
          <w:color w:val="000000"/>
          <w:sz w:val="24"/>
          <w:szCs w:val="24"/>
          <w:u w:val="single"/>
          <w:bdr w:val="none" w:sz="0" w:space="0" w:color="auto" w:frame="1"/>
          <w:lang w:eastAsia="it-IT"/>
        </w:rPr>
        <w:t>distorto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 xml:space="preserve"> di </w:t>
      </w:r>
      <w:proofErr w:type="spellStart"/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smatphone</w:t>
      </w:r>
      <w:proofErr w:type="spellEnd"/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 xml:space="preserve"> e device si rilevano soprattutto a livello psicologico e nella fattispecie sul piano dell’identità sessuale.</w:t>
      </w:r>
    </w:p>
    <w:p w:rsidR="001F5A28" w:rsidRPr="001F5A28" w:rsidRDefault="001F5A2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I genitori, gli insegnanti non possono mancare di osservare, seguire, “</w:t>
      </w:r>
      <w:r w:rsidRPr="001F5A28"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leggere i volti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” dei propri ragazzi, senza mai lasciarli soli nei loro discorsi, nelle loro ansie, nelle loro stanze.</w:t>
      </w:r>
    </w:p>
    <w:p w:rsidR="001F5A28" w:rsidRPr="001F5A28" w:rsidRDefault="001F5A2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mettere in atto un’indispensabile forma di prevenzione in questo campo occorre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:</w:t>
      </w:r>
    </w:p>
    <w:p w:rsidR="001F5A28" w:rsidRPr="001F5A28" w:rsidRDefault="001F5A2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br/>
      </w:r>
    </w:p>
    <w:p w:rsidR="001F5A28" w:rsidRPr="001F5A28" w:rsidRDefault="001F5A28" w:rsidP="001F5A28">
      <w:pPr>
        <w:numPr>
          <w:ilvl w:val="0"/>
          <w:numId w:val="4"/>
        </w:numPr>
        <w:spacing w:after="0" w:line="360" w:lineRule="atLeast"/>
        <w:ind w:left="825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abbattere i tabù, quello del </w:t>
      </w:r>
      <w:r w:rsidRPr="001F5A28"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sesso 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in questo caso, che tabù non può essere;</w:t>
      </w:r>
    </w:p>
    <w:p w:rsidR="001F5A28" w:rsidRPr="001F5A28" w:rsidRDefault="001F5A28" w:rsidP="001F5A28">
      <w:pPr>
        <w:numPr>
          <w:ilvl w:val="0"/>
          <w:numId w:val="4"/>
        </w:numPr>
        <w:spacing w:after="0" w:line="360" w:lineRule="atLeast"/>
        <w:ind w:left="825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spiegare all’adolescente che è necessario tutelarsi in rete, perché qualsiasi nostro dato sensibile può facilmente arrivare in mani sbagliate, anche in tempi differiti;</w:t>
      </w:r>
    </w:p>
    <w:p w:rsidR="001F5A28" w:rsidRPr="001F5A28" w:rsidRDefault="001F5A28" w:rsidP="001F5A28">
      <w:pPr>
        <w:numPr>
          <w:ilvl w:val="0"/>
          <w:numId w:val="4"/>
        </w:numPr>
        <w:spacing w:after="0" w:line="360" w:lineRule="atLeast"/>
        <w:ind w:left="825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evitare di colpevolizzare;</w:t>
      </w:r>
    </w:p>
    <w:p w:rsidR="001F5A28" w:rsidRPr="001F5A28" w:rsidRDefault="001F5A28" w:rsidP="001F5A28">
      <w:pPr>
        <w:numPr>
          <w:ilvl w:val="0"/>
          <w:numId w:val="4"/>
        </w:numPr>
        <w:spacing w:after="0" w:line="360" w:lineRule="atLeast"/>
        <w:ind w:left="825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nei casi più gravi di cadute in </w:t>
      </w:r>
      <w:r w:rsidRPr="001F5A28"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cyberbullismo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, </w:t>
      </w:r>
      <w:r w:rsidRPr="001F5A28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denunciare e chiedere l’intervento della Polizia Postale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, ormai sensibile e specializzata in questo campo.</w:t>
      </w:r>
    </w:p>
    <w:p w:rsidR="001F5A28" w:rsidRPr="001F5A28" w:rsidRDefault="001F5A28" w:rsidP="001F5A28">
      <w:pPr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</w:p>
    <w:p w:rsidR="001F5A28" w:rsidRPr="001F5A28" w:rsidRDefault="001F5A2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Nella “rete” informatica, nei tanti </w:t>
      </w:r>
      <w:proofErr w:type="gramStart"/>
      <w:r w:rsidRPr="001F5A28"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newsgroup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  si</w:t>
      </w:r>
      <w:proofErr w:type="gramEnd"/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 xml:space="preserve"> nascondono, oltre che minori e adolescenti inquieti e inconsapevoli, anche </w:t>
      </w:r>
      <w:r w:rsidRPr="001F5A28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utenti adulti affetti da patologie che per la possibilità di dichiarare false generalità creano e si propongono attraverso profili </w:t>
      </w:r>
      <w:proofErr w:type="spellStart"/>
      <w:r w:rsidRPr="001F5A2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fake</w:t>
      </w:r>
      <w:proofErr w:type="spellEnd"/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, raggirando illusi e inconsapevoli utenti, ragazze e ragazzi che si affidano mostrando loro intimità in cambio di un </w:t>
      </w:r>
      <w:r w:rsidRPr="001F5A28"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like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, un</w:t>
      </w:r>
      <w:r w:rsidRPr="001F5A28"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 “mi piace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” in più da esibire sul proprio social! </w:t>
      </w:r>
      <w:r w:rsidRPr="001F5A28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La cronaca è piena soprattutto di casi di minorenni e giovani donne finite </w:t>
      </w:r>
      <w:r w:rsidRPr="001F5A28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lastRenderedPageBreak/>
        <w:t>nel vortice dei social-web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, additate, allontanate… </w:t>
      </w:r>
      <w:r w:rsidRPr="001F5A28">
        <w:rPr>
          <w:rFonts w:ascii="Tahoma" w:eastAsia="Times New Roman" w:hAnsi="Tahoma" w:cs="Tahoma"/>
          <w:color w:val="000000"/>
          <w:sz w:val="24"/>
          <w:szCs w:val="24"/>
          <w:u w:val="single"/>
          <w:bdr w:val="none" w:sz="0" w:space="0" w:color="auto" w:frame="1"/>
          <w:lang w:eastAsia="it-IT"/>
        </w:rPr>
        <w:t>violate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 e vittime esse stesse poi di un giudizio di superficie, </w:t>
      </w:r>
      <w:r w:rsidRPr="001F5A28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relegate nella solitudine e nell’emarginazione</w:t>
      </w: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, fino a non reggere il peso di una situazione non voluta e più grande di loro…</w:t>
      </w:r>
    </w:p>
    <w:p w:rsidR="001F5A28" w:rsidRPr="001F5A28" w:rsidRDefault="001F5A2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Non lasciamo soli i nostri ragazzi, compete a noi aiutarli a crescere!</w:t>
      </w:r>
    </w:p>
    <w:p w:rsidR="001F5A28" w:rsidRPr="001F5A28" w:rsidRDefault="001F5A2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br/>
      </w:r>
    </w:p>
    <w:p w:rsidR="001F5A28" w:rsidRPr="001F5A28" w:rsidRDefault="00FB675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hyperlink r:id="rId11" w:anchor=".XL7sVegzbIU" w:tgtFrame="_blank" w:history="1">
        <w:r w:rsidR="001F5A28" w:rsidRPr="001F5A28">
          <w:rPr>
            <w:rFonts w:ascii="Tahoma" w:eastAsia="Times New Roman" w:hAnsi="Tahoma" w:cs="Tahoma"/>
            <w:b/>
            <w:bCs/>
            <w:color w:val="800060"/>
            <w:sz w:val="24"/>
            <w:szCs w:val="24"/>
            <w:u w:val="single"/>
            <w:bdr w:val="none" w:sz="0" w:space="0" w:color="auto" w:frame="1"/>
            <w:lang w:eastAsia="it-IT"/>
          </w:rPr>
          <w:t xml:space="preserve">Dott.ssa Adelaide </w:t>
        </w:r>
        <w:proofErr w:type="spellStart"/>
        <w:r w:rsidR="001F5A28" w:rsidRPr="001F5A28">
          <w:rPr>
            <w:rFonts w:ascii="Tahoma" w:eastAsia="Times New Roman" w:hAnsi="Tahoma" w:cs="Tahoma"/>
            <w:b/>
            <w:bCs/>
            <w:color w:val="800060"/>
            <w:sz w:val="24"/>
            <w:szCs w:val="24"/>
            <w:u w:val="single"/>
            <w:bdr w:val="none" w:sz="0" w:space="0" w:color="auto" w:frame="1"/>
            <w:lang w:eastAsia="it-IT"/>
          </w:rPr>
          <w:t>Ramundo</w:t>
        </w:r>
        <w:proofErr w:type="spellEnd"/>
      </w:hyperlink>
    </w:p>
    <w:p w:rsidR="001F5A28" w:rsidRPr="001F5A28" w:rsidRDefault="001F5A2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Psicologa Psicoterapeuta</w:t>
      </w:r>
    </w:p>
    <w:p w:rsidR="001F5A28" w:rsidRPr="001F5A28" w:rsidRDefault="001F5A2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1F5A2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it-IT"/>
        </w:rPr>
        <w:t>Team </w:t>
      </w:r>
      <w:r w:rsidRPr="001F5A28">
        <w:rPr>
          <w:rFonts w:ascii="Tahoma" w:eastAsia="Times New Roman" w:hAnsi="Tahoma" w:cs="Tahoma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“BIMBI e Tecnologie”</w:t>
      </w:r>
    </w:p>
    <w:p w:rsidR="001F5A28" w:rsidRPr="001F5A28" w:rsidRDefault="001F5A28" w:rsidP="001F5A28">
      <w:pPr>
        <w:shd w:val="clear" w:color="auto" w:fill="C7DCF1"/>
        <w:spacing w:after="0" w:line="36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</w:p>
    <w:p w:rsidR="00572004" w:rsidRPr="001F5A28" w:rsidRDefault="00572004" w:rsidP="001F5A28"/>
    <w:sectPr w:rsidR="00572004" w:rsidRPr="001F5A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7C45"/>
    <w:multiLevelType w:val="multilevel"/>
    <w:tmpl w:val="5990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780C28"/>
    <w:multiLevelType w:val="multilevel"/>
    <w:tmpl w:val="19B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2275AD"/>
    <w:multiLevelType w:val="multilevel"/>
    <w:tmpl w:val="586A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B37AB0"/>
    <w:multiLevelType w:val="multilevel"/>
    <w:tmpl w:val="27FA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4C"/>
    <w:rsid w:val="001F5A28"/>
    <w:rsid w:val="00572004"/>
    <w:rsid w:val="00A6344C"/>
    <w:rsid w:val="00FB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A374"/>
  <w15:chartTrackingRefBased/>
  <w15:docId w15:val="{FDB61F0A-C98D-4CCD-9DEE-CC3743B1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F5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F5A2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F5A2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F5A28"/>
    <w:rPr>
      <w:b/>
      <w:bCs/>
    </w:rPr>
  </w:style>
  <w:style w:type="character" w:customStyle="1" w:styleId="fs12lh1-5">
    <w:name w:val="fs12lh1-5"/>
    <w:basedOn w:val="Carpredefinitoparagrafo"/>
    <w:rsid w:val="001F5A28"/>
  </w:style>
  <w:style w:type="character" w:customStyle="1" w:styleId="cf1">
    <w:name w:val="cf1"/>
    <w:basedOn w:val="Carpredefinitoparagrafo"/>
    <w:rsid w:val="001F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5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3058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39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7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7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0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97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6140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1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2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44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tadellinfanzia.it/rubriche/blog/?tag=we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ttadellinfanzia.it/rubriche/blog/?tag=sext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tadellinfanzia.it/rubriche/blog/?category=PSICOLOGIA" TargetMode="External"/><Relationship Id="rId11" Type="http://schemas.openxmlformats.org/officeDocument/2006/relationships/hyperlink" Target="http://www.cittadellinfanzia.it/la-psicologia-nella-nuova-era-digitale.html" TargetMode="External"/><Relationship Id="rId5" Type="http://schemas.openxmlformats.org/officeDocument/2006/relationships/hyperlink" Target="https://www.cittadellinfanzia.it/rubriche/blog/?author=Dott.ssa_Adelaide_Ramundo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cittadellinfanzia.it/rubriche/blog/?tag=perico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Cavallo Marcello</dc:creator>
  <cp:keywords/>
  <dc:description/>
  <cp:lastModifiedBy>Cavallo Marcello</cp:lastModifiedBy>
  <cp:revision>4</cp:revision>
  <dcterms:created xsi:type="dcterms:W3CDTF">2022-01-18T07:19:00Z</dcterms:created>
  <dcterms:modified xsi:type="dcterms:W3CDTF">2022-01-18T07:32:00Z</dcterms:modified>
</cp:coreProperties>
</file>